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0284" w14:textId="77777777" w:rsidR="005F423A" w:rsidRPr="00EE1794" w:rsidRDefault="0F0A32AE" w:rsidP="005F423A">
      <w:pPr>
        <w:pStyle w:val="PartyName"/>
        <w:rPr>
          <w:rFonts w:ascii="Source Sans Pro" w:eastAsiaTheme="minorHAnsi" w:hAnsi="Source Sans Pro" w:cs="Tahoma"/>
          <w:b w:val="0"/>
          <w:bCs w:val="0"/>
          <w:caps w:val="0"/>
          <w:color w:val="000000" w:themeColor="text1"/>
          <w:szCs w:val="22"/>
          <w:lang w:val="en-GB" w:eastAsia="en-US"/>
        </w:rPr>
      </w:pPr>
      <w:bookmarkStart w:id="0" w:name="_Hlk56774353"/>
      <w:bookmarkStart w:id="1" w:name="_Hlk79133730"/>
      <w:bookmarkEnd w:id="0"/>
      <w:r>
        <w:rPr>
          <w:noProof/>
        </w:rPr>
        <w:drawing>
          <wp:inline distT="0" distB="0" distL="0" distR="0" wp14:anchorId="1C2E8BE4" wp14:editId="0F0A32AE">
            <wp:extent cx="3752850" cy="1046509"/>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2850" cy="1046509"/>
                    </a:xfrm>
                    <a:prstGeom prst="rect">
                      <a:avLst/>
                    </a:prstGeom>
                  </pic:spPr>
                </pic:pic>
              </a:graphicData>
            </a:graphic>
          </wp:inline>
        </w:drawing>
      </w:r>
    </w:p>
    <w:p w14:paraId="6E29506F" w14:textId="0CAB402A" w:rsidR="003C0129" w:rsidRDefault="003D7991" w:rsidP="00A4584B">
      <w:pPr>
        <w:pStyle w:val="PartyName"/>
        <w:rPr>
          <w:rFonts w:eastAsiaTheme="minorHAnsi" w:cstheme="minorHAnsi"/>
          <w:caps w:val="0"/>
          <w:sz w:val="24"/>
          <w:szCs w:val="24"/>
          <w:lang w:val="en-GB" w:eastAsia="en-US"/>
        </w:rPr>
      </w:pPr>
      <w:r w:rsidRPr="007D6983">
        <w:rPr>
          <w:rFonts w:eastAsiaTheme="minorHAnsi" w:cstheme="minorHAnsi"/>
          <w:bCs w:val="0"/>
          <w:caps w:val="0"/>
          <w:sz w:val="24"/>
          <w:szCs w:val="24"/>
          <w:lang w:val="en-GB" w:eastAsia="en-US"/>
        </w:rPr>
        <w:br/>
      </w:r>
      <w:r w:rsidR="003C0129">
        <w:rPr>
          <w:rFonts w:eastAsiaTheme="minorHAnsi" w:cstheme="minorHAnsi"/>
          <w:caps w:val="0"/>
          <w:sz w:val="24"/>
          <w:szCs w:val="24"/>
          <w:lang w:val="en-GB" w:eastAsia="en-US"/>
        </w:rPr>
        <w:t>Africa Specialty Risks awarded first time Credit Rating by AM Best</w:t>
      </w:r>
    </w:p>
    <w:p w14:paraId="47799992" w14:textId="35F9F4F2" w:rsidR="00671797" w:rsidRPr="00671797" w:rsidRDefault="00671797" w:rsidP="00B26467">
      <w:pPr>
        <w:pStyle w:val="PartyName"/>
        <w:jc w:val="left"/>
        <w:rPr>
          <w:rFonts w:eastAsiaTheme="minorHAnsi" w:cstheme="minorHAnsi"/>
          <w:caps w:val="0"/>
          <w:sz w:val="24"/>
          <w:szCs w:val="24"/>
          <w:lang w:val="en-GB" w:eastAsia="en-US"/>
        </w:rPr>
      </w:pPr>
    </w:p>
    <w:p w14:paraId="2CE25482" w14:textId="453AF10D" w:rsidR="003622DD" w:rsidRDefault="005F423A" w:rsidP="00B41424">
      <w:pPr>
        <w:pStyle w:val="PartyName"/>
        <w:spacing w:after="240"/>
        <w:jc w:val="both"/>
        <w:rPr>
          <w:rFonts w:eastAsiaTheme="minorHAnsi" w:cstheme="minorHAnsi"/>
          <w:b w:val="0"/>
          <w:caps w:val="0"/>
          <w:szCs w:val="22"/>
          <w:lang w:val="en-GB" w:eastAsia="en-US"/>
        </w:rPr>
      </w:pPr>
      <w:r w:rsidRPr="00EE1794">
        <w:rPr>
          <w:rFonts w:eastAsiaTheme="minorHAnsi" w:cstheme="minorHAnsi"/>
          <w:caps w:val="0"/>
          <w:szCs w:val="22"/>
          <w:lang w:val="en-GB" w:eastAsia="en-US"/>
        </w:rPr>
        <w:t xml:space="preserve">London, </w:t>
      </w:r>
      <w:r w:rsidR="004C47A6">
        <w:rPr>
          <w:rFonts w:eastAsiaTheme="minorHAnsi" w:cstheme="minorHAnsi"/>
          <w:caps w:val="0"/>
          <w:szCs w:val="22"/>
          <w:lang w:val="en-GB" w:eastAsia="en-US"/>
        </w:rPr>
        <w:t>1</w:t>
      </w:r>
      <w:r w:rsidR="009C6045">
        <w:rPr>
          <w:rFonts w:eastAsiaTheme="minorHAnsi" w:cstheme="minorHAnsi"/>
          <w:caps w:val="0"/>
          <w:szCs w:val="22"/>
          <w:lang w:val="en-GB" w:eastAsia="en-US"/>
        </w:rPr>
        <w:t>9</w:t>
      </w:r>
      <w:r w:rsidR="001F38DC">
        <w:rPr>
          <w:rFonts w:eastAsiaTheme="minorHAnsi" w:cstheme="minorHAnsi"/>
          <w:caps w:val="0"/>
          <w:szCs w:val="22"/>
          <w:lang w:val="en-GB" w:eastAsia="en-US"/>
        </w:rPr>
        <w:t xml:space="preserve"> August</w:t>
      </w:r>
      <w:r w:rsidRPr="00EE1794">
        <w:rPr>
          <w:rFonts w:eastAsiaTheme="minorHAnsi" w:cstheme="minorHAnsi"/>
          <w:caps w:val="0"/>
          <w:szCs w:val="22"/>
          <w:lang w:val="en-GB" w:eastAsia="en-US"/>
        </w:rPr>
        <w:t xml:space="preserve"> 2021</w:t>
      </w:r>
      <w:r w:rsidR="00793FBC" w:rsidRPr="00EE1794">
        <w:rPr>
          <w:rFonts w:eastAsiaTheme="minorHAnsi" w:cstheme="minorHAnsi"/>
          <w:b w:val="0"/>
          <w:caps w:val="0"/>
          <w:szCs w:val="22"/>
          <w:lang w:val="en-GB" w:eastAsia="en-US"/>
        </w:rPr>
        <w:t> </w:t>
      </w:r>
      <w:r w:rsidRPr="00EE1794">
        <w:rPr>
          <w:rFonts w:eastAsiaTheme="minorHAnsi" w:cstheme="minorHAnsi"/>
          <w:b w:val="0"/>
          <w:caps w:val="0"/>
          <w:szCs w:val="22"/>
          <w:lang w:val="en-GB" w:eastAsia="en-US"/>
        </w:rPr>
        <w:t>–</w:t>
      </w:r>
      <w:r w:rsidR="00793FBC" w:rsidRPr="00EE1794">
        <w:rPr>
          <w:rFonts w:eastAsiaTheme="minorHAnsi" w:cstheme="minorHAnsi"/>
          <w:b w:val="0"/>
          <w:caps w:val="0"/>
          <w:szCs w:val="22"/>
          <w:lang w:val="en-GB" w:eastAsia="en-US"/>
        </w:rPr>
        <w:t> </w:t>
      </w:r>
      <w:r w:rsidRPr="00EE1794">
        <w:rPr>
          <w:rFonts w:eastAsiaTheme="minorHAnsi" w:cstheme="minorHAnsi"/>
          <w:b w:val="0"/>
          <w:caps w:val="0"/>
          <w:szCs w:val="22"/>
          <w:lang w:val="en-GB" w:eastAsia="en-US"/>
        </w:rPr>
        <w:t>Africa Specialty Risks</w:t>
      </w:r>
      <w:r w:rsidR="005D6810" w:rsidRPr="00EE1794">
        <w:rPr>
          <w:rFonts w:eastAsiaTheme="minorHAnsi" w:cstheme="minorHAnsi"/>
          <w:b w:val="0"/>
          <w:caps w:val="0"/>
          <w:szCs w:val="22"/>
          <w:lang w:val="en-GB" w:eastAsia="en-US"/>
        </w:rPr>
        <w:t> </w:t>
      </w:r>
      <w:r w:rsidRPr="00EE1794">
        <w:rPr>
          <w:rFonts w:eastAsiaTheme="minorHAnsi" w:cstheme="minorHAnsi"/>
          <w:b w:val="0"/>
          <w:caps w:val="0"/>
          <w:szCs w:val="22"/>
          <w:lang w:val="en-GB" w:eastAsia="en-US"/>
        </w:rPr>
        <w:t xml:space="preserve">(“ASR”), </w:t>
      </w:r>
      <w:r w:rsidR="00270F41" w:rsidRPr="00EE1794">
        <w:rPr>
          <w:rFonts w:eastAsiaTheme="minorHAnsi" w:cstheme="minorHAnsi"/>
          <w:b w:val="0"/>
          <w:caps w:val="0"/>
          <w:szCs w:val="22"/>
          <w:lang w:val="en-GB" w:eastAsia="en-US"/>
        </w:rPr>
        <w:t xml:space="preserve">the </w:t>
      </w:r>
      <w:r w:rsidR="006D6D29">
        <w:rPr>
          <w:rFonts w:eastAsiaTheme="minorHAnsi" w:cstheme="minorHAnsi"/>
          <w:b w:val="0"/>
          <w:bCs w:val="0"/>
          <w:caps w:val="0"/>
          <w:szCs w:val="22"/>
          <w:lang w:val="en-GB" w:eastAsia="en-US"/>
        </w:rPr>
        <w:t>p</w:t>
      </w:r>
      <w:r w:rsidR="00270F41" w:rsidRPr="00EE1794">
        <w:rPr>
          <w:rFonts w:eastAsiaTheme="minorHAnsi" w:cstheme="minorHAnsi"/>
          <w:b w:val="0"/>
          <w:caps w:val="0"/>
          <w:szCs w:val="22"/>
          <w:lang w:val="en-GB" w:eastAsia="en-US"/>
        </w:rPr>
        <w:t>an-Africa</w:t>
      </w:r>
      <w:r w:rsidR="008731E3">
        <w:rPr>
          <w:rFonts w:eastAsiaTheme="minorHAnsi" w:cstheme="minorHAnsi"/>
          <w:b w:val="0"/>
          <w:caps w:val="0"/>
          <w:szCs w:val="22"/>
          <w:lang w:val="en-GB" w:eastAsia="en-US"/>
        </w:rPr>
        <w:t>n</w:t>
      </w:r>
      <w:r w:rsidR="00270F41" w:rsidRPr="00EE1794">
        <w:rPr>
          <w:rFonts w:eastAsiaTheme="minorHAnsi" w:cstheme="minorHAnsi"/>
          <w:b w:val="0"/>
          <w:caps w:val="0"/>
          <w:szCs w:val="22"/>
          <w:lang w:val="en-GB" w:eastAsia="en-US"/>
        </w:rPr>
        <w:t xml:space="preserve"> focused reinsurance group</w:t>
      </w:r>
      <w:r w:rsidR="00E0763F">
        <w:rPr>
          <w:rFonts w:eastAsiaTheme="minorHAnsi" w:cstheme="minorHAnsi"/>
          <w:b w:val="0"/>
          <w:caps w:val="0"/>
          <w:szCs w:val="22"/>
          <w:lang w:val="en-GB" w:eastAsia="en-US"/>
        </w:rPr>
        <w:t>,</w:t>
      </w:r>
      <w:r w:rsidR="001F38DC">
        <w:rPr>
          <w:rFonts w:eastAsiaTheme="minorHAnsi" w:cstheme="minorHAnsi"/>
          <w:b w:val="0"/>
          <w:caps w:val="0"/>
          <w:szCs w:val="22"/>
          <w:lang w:val="en-GB" w:eastAsia="en-US"/>
        </w:rPr>
        <w:t xml:space="preserve"> </w:t>
      </w:r>
      <w:bookmarkStart w:id="2" w:name="_Hlk80255175"/>
      <w:r w:rsidR="00270F41" w:rsidRPr="00EE1794">
        <w:rPr>
          <w:rFonts w:eastAsiaTheme="minorHAnsi" w:cstheme="minorHAnsi"/>
          <w:b w:val="0"/>
          <w:caps w:val="0"/>
          <w:szCs w:val="22"/>
          <w:lang w:val="en-GB" w:eastAsia="en-US"/>
        </w:rPr>
        <w:t>is pleased to announce</w:t>
      </w:r>
      <w:r w:rsidR="004C47A6">
        <w:rPr>
          <w:rFonts w:eastAsiaTheme="minorHAnsi" w:cstheme="minorHAnsi"/>
          <w:b w:val="0"/>
          <w:caps w:val="0"/>
          <w:szCs w:val="22"/>
          <w:lang w:val="en-GB" w:eastAsia="en-US"/>
        </w:rPr>
        <w:t xml:space="preserve"> that AM Best</w:t>
      </w:r>
      <w:r w:rsidR="00B76AE6">
        <w:rPr>
          <w:rFonts w:eastAsiaTheme="minorHAnsi" w:cstheme="minorHAnsi"/>
          <w:b w:val="0"/>
          <w:caps w:val="0"/>
          <w:szCs w:val="22"/>
          <w:lang w:val="en-GB" w:eastAsia="en-US"/>
        </w:rPr>
        <w:t xml:space="preserve"> </w:t>
      </w:r>
      <w:r w:rsidR="004C47A6">
        <w:rPr>
          <w:rFonts w:eastAsiaTheme="minorHAnsi" w:cstheme="minorHAnsi"/>
          <w:b w:val="0"/>
          <w:caps w:val="0"/>
          <w:szCs w:val="22"/>
          <w:lang w:val="en-GB" w:eastAsia="en-US"/>
        </w:rPr>
        <w:t>ha</w:t>
      </w:r>
      <w:r w:rsidR="00240EE4">
        <w:rPr>
          <w:rFonts w:eastAsiaTheme="minorHAnsi" w:cstheme="minorHAnsi"/>
          <w:b w:val="0"/>
          <w:caps w:val="0"/>
          <w:szCs w:val="22"/>
          <w:lang w:val="en-GB" w:eastAsia="en-US"/>
        </w:rPr>
        <w:t>ve</w:t>
      </w:r>
      <w:r w:rsidR="004C47A6">
        <w:rPr>
          <w:rFonts w:eastAsiaTheme="minorHAnsi" w:cstheme="minorHAnsi"/>
          <w:b w:val="0"/>
          <w:caps w:val="0"/>
          <w:szCs w:val="22"/>
          <w:lang w:val="en-GB" w:eastAsia="en-US"/>
        </w:rPr>
        <w:t xml:space="preserve"> awarded</w:t>
      </w:r>
      <w:r w:rsidR="00B4687B" w:rsidRPr="00B4687B">
        <w:rPr>
          <w:rFonts w:eastAsiaTheme="minorHAnsi" w:cstheme="minorHAnsi"/>
          <w:b w:val="0"/>
          <w:caps w:val="0"/>
          <w:szCs w:val="22"/>
          <w:lang w:val="en-GB" w:eastAsia="en-US"/>
        </w:rPr>
        <w:t xml:space="preserve"> ASR Re Limited (ASR Re)</w:t>
      </w:r>
      <w:r w:rsidR="004C47A6">
        <w:rPr>
          <w:rFonts w:eastAsiaTheme="minorHAnsi" w:cstheme="minorHAnsi"/>
          <w:b w:val="0"/>
          <w:caps w:val="0"/>
          <w:szCs w:val="22"/>
          <w:lang w:val="en-GB" w:eastAsia="en-US"/>
        </w:rPr>
        <w:t xml:space="preserve"> </w:t>
      </w:r>
      <w:r w:rsidR="00162B52">
        <w:rPr>
          <w:rFonts w:eastAsiaTheme="minorHAnsi" w:cstheme="minorHAnsi"/>
          <w:b w:val="0"/>
          <w:caps w:val="0"/>
          <w:szCs w:val="22"/>
          <w:lang w:val="en-GB" w:eastAsia="en-US"/>
        </w:rPr>
        <w:t xml:space="preserve">(Bermuda) </w:t>
      </w:r>
      <w:r w:rsidR="00B4687B" w:rsidRPr="00B4687B">
        <w:rPr>
          <w:rFonts w:eastAsiaTheme="minorHAnsi" w:cstheme="minorHAnsi"/>
          <w:b w:val="0"/>
          <w:caps w:val="0"/>
          <w:szCs w:val="22"/>
          <w:lang w:val="en-GB" w:eastAsia="en-US"/>
        </w:rPr>
        <w:t xml:space="preserve">a Financial Strength Rating of </w:t>
      </w:r>
      <w:r w:rsidR="008F2637">
        <w:rPr>
          <w:rFonts w:eastAsiaTheme="minorHAnsi" w:cstheme="minorHAnsi"/>
          <w:b w:val="0"/>
          <w:caps w:val="0"/>
          <w:szCs w:val="22"/>
          <w:lang w:val="en-GB" w:eastAsia="en-US"/>
        </w:rPr>
        <w:t>“</w:t>
      </w:r>
      <w:r w:rsidR="00B4687B" w:rsidRPr="00B4687B">
        <w:rPr>
          <w:rFonts w:eastAsiaTheme="minorHAnsi" w:cstheme="minorHAnsi"/>
          <w:b w:val="0"/>
          <w:caps w:val="0"/>
          <w:szCs w:val="22"/>
          <w:lang w:val="en-GB" w:eastAsia="en-US"/>
        </w:rPr>
        <w:t>B++</w:t>
      </w:r>
      <w:r w:rsidR="008F2637">
        <w:rPr>
          <w:rFonts w:eastAsiaTheme="minorHAnsi" w:cstheme="minorHAnsi"/>
          <w:b w:val="0"/>
          <w:caps w:val="0"/>
          <w:szCs w:val="22"/>
          <w:lang w:val="en-GB" w:eastAsia="en-US"/>
        </w:rPr>
        <w:t>”</w:t>
      </w:r>
      <w:r w:rsidR="00B4687B" w:rsidRPr="00B4687B">
        <w:rPr>
          <w:rFonts w:eastAsiaTheme="minorHAnsi" w:cstheme="minorHAnsi"/>
          <w:b w:val="0"/>
          <w:caps w:val="0"/>
          <w:szCs w:val="22"/>
          <w:lang w:val="en-GB" w:eastAsia="en-US"/>
        </w:rPr>
        <w:t xml:space="preserve"> and a Long-Term Issuer Credit Rating of “bbb+”</w:t>
      </w:r>
      <w:r w:rsidR="003C0129">
        <w:rPr>
          <w:rFonts w:eastAsiaTheme="minorHAnsi" w:cstheme="minorHAnsi"/>
          <w:b w:val="0"/>
          <w:caps w:val="0"/>
          <w:szCs w:val="22"/>
          <w:lang w:val="en-GB" w:eastAsia="en-US"/>
        </w:rPr>
        <w:t>.</w:t>
      </w:r>
      <w:r w:rsidR="008F2637">
        <w:rPr>
          <w:rFonts w:eastAsiaTheme="minorHAnsi" w:cstheme="minorHAnsi"/>
          <w:b w:val="0"/>
          <w:caps w:val="0"/>
          <w:szCs w:val="22"/>
          <w:lang w:val="en-GB" w:eastAsia="en-US"/>
        </w:rPr>
        <w:t xml:space="preserve"> </w:t>
      </w:r>
      <w:r w:rsidR="00B76AE6">
        <w:rPr>
          <w:rFonts w:eastAsiaTheme="minorHAnsi" w:cstheme="minorHAnsi"/>
          <w:b w:val="0"/>
          <w:caps w:val="0"/>
          <w:szCs w:val="22"/>
          <w:lang w:val="en-GB" w:eastAsia="en-US"/>
        </w:rPr>
        <w:t xml:space="preserve">The outlook of the </w:t>
      </w:r>
      <w:r w:rsidR="001C1A66">
        <w:rPr>
          <w:rFonts w:eastAsiaTheme="minorHAnsi" w:cstheme="minorHAnsi"/>
          <w:b w:val="0"/>
          <w:caps w:val="0"/>
          <w:szCs w:val="22"/>
          <w:lang w:val="en-GB" w:eastAsia="en-US"/>
        </w:rPr>
        <w:t>rating</w:t>
      </w:r>
      <w:r w:rsidR="00B76AE6">
        <w:rPr>
          <w:rFonts w:eastAsiaTheme="minorHAnsi" w:cstheme="minorHAnsi"/>
          <w:b w:val="0"/>
          <w:caps w:val="0"/>
          <w:szCs w:val="22"/>
          <w:lang w:val="en-GB" w:eastAsia="en-US"/>
        </w:rPr>
        <w:t xml:space="preserve"> is stable</w:t>
      </w:r>
      <w:r w:rsidR="00B4687B" w:rsidRPr="00B4687B">
        <w:rPr>
          <w:rFonts w:eastAsiaTheme="minorHAnsi" w:cstheme="minorHAnsi"/>
          <w:b w:val="0"/>
          <w:caps w:val="0"/>
          <w:szCs w:val="22"/>
          <w:lang w:val="en-GB" w:eastAsia="en-US"/>
        </w:rPr>
        <w:t>.</w:t>
      </w:r>
      <w:bookmarkEnd w:id="2"/>
    </w:p>
    <w:p w14:paraId="43B81C93" w14:textId="035D089A" w:rsidR="00B4687B" w:rsidRDefault="00B4687B" w:rsidP="002D6DDD">
      <w:pPr>
        <w:spacing w:after="240" w:line="240" w:lineRule="auto"/>
        <w:rPr>
          <w:rFonts w:cstheme="minorHAnsi"/>
        </w:rPr>
      </w:pPr>
      <w:bookmarkStart w:id="3" w:name="_Hlk80255224"/>
      <w:r>
        <w:rPr>
          <w:rFonts w:cstheme="minorHAnsi"/>
        </w:rPr>
        <w:t>AM Best based the</w:t>
      </w:r>
      <w:r w:rsidRPr="00B4687B">
        <w:rPr>
          <w:rFonts w:cstheme="minorHAnsi"/>
        </w:rPr>
        <w:t xml:space="preserve"> </w:t>
      </w:r>
      <w:r w:rsidR="001C1A66">
        <w:rPr>
          <w:rFonts w:cstheme="minorHAnsi"/>
        </w:rPr>
        <w:t>rating</w:t>
      </w:r>
      <w:r w:rsidRPr="00B4687B">
        <w:rPr>
          <w:rFonts w:cstheme="minorHAnsi"/>
        </w:rPr>
        <w:t xml:space="preserve"> of ASR Re </w:t>
      </w:r>
      <w:r>
        <w:rPr>
          <w:rFonts w:cstheme="minorHAnsi"/>
        </w:rPr>
        <w:t xml:space="preserve">on the group’s </w:t>
      </w:r>
      <w:r w:rsidRPr="00B4687B">
        <w:rPr>
          <w:rFonts w:cstheme="minorHAnsi"/>
        </w:rPr>
        <w:t xml:space="preserve">consolidated balance sheet strength, which </w:t>
      </w:r>
      <w:r>
        <w:rPr>
          <w:rFonts w:cstheme="minorHAnsi"/>
        </w:rPr>
        <w:t xml:space="preserve">the agency </w:t>
      </w:r>
      <w:r w:rsidRPr="00B4687B">
        <w:rPr>
          <w:rFonts w:cstheme="minorHAnsi"/>
        </w:rPr>
        <w:t>assesse</w:t>
      </w:r>
      <w:r>
        <w:rPr>
          <w:rFonts w:cstheme="minorHAnsi"/>
        </w:rPr>
        <w:t>d</w:t>
      </w:r>
      <w:r w:rsidRPr="00B4687B">
        <w:rPr>
          <w:rFonts w:cstheme="minorHAnsi"/>
        </w:rPr>
        <w:t xml:space="preserve"> as very strong, as well as </w:t>
      </w:r>
      <w:r>
        <w:rPr>
          <w:rFonts w:cstheme="minorHAnsi"/>
        </w:rPr>
        <w:t>ASR’s</w:t>
      </w:r>
      <w:r w:rsidRPr="00B4687B">
        <w:rPr>
          <w:rFonts w:cstheme="minorHAnsi"/>
        </w:rPr>
        <w:t xml:space="preserve"> adequate operating performance, limited business profile and appropriate enterprise risk management. </w:t>
      </w:r>
    </w:p>
    <w:bookmarkEnd w:id="3"/>
    <w:p w14:paraId="48D0296C" w14:textId="7CECC4A7" w:rsidR="00750310" w:rsidRDefault="006751C5" w:rsidP="002D6DDD">
      <w:pPr>
        <w:spacing w:after="240" w:line="240" w:lineRule="auto"/>
        <w:rPr>
          <w:rFonts w:cstheme="minorHAnsi"/>
        </w:rPr>
      </w:pPr>
      <w:r>
        <w:rPr>
          <w:rFonts w:cstheme="minorHAnsi"/>
        </w:rPr>
        <w:t>T</w:t>
      </w:r>
      <w:r w:rsidR="00B4687B" w:rsidRPr="00B4687B">
        <w:rPr>
          <w:rFonts w:cstheme="minorHAnsi"/>
        </w:rPr>
        <w:t xml:space="preserve">he </w:t>
      </w:r>
      <w:r w:rsidR="001C1A66">
        <w:rPr>
          <w:rFonts w:cstheme="minorHAnsi"/>
        </w:rPr>
        <w:t>rating</w:t>
      </w:r>
      <w:r w:rsidR="00B4687B" w:rsidRPr="00B4687B">
        <w:rPr>
          <w:rFonts w:cstheme="minorHAnsi"/>
        </w:rPr>
        <w:t xml:space="preserve"> reflect</w:t>
      </w:r>
      <w:r w:rsidR="001C1A66">
        <w:rPr>
          <w:rFonts w:cstheme="minorHAnsi"/>
        </w:rPr>
        <w:t>s</w:t>
      </w:r>
      <w:r w:rsidR="00B4687B" w:rsidRPr="00B4687B">
        <w:rPr>
          <w:rFonts w:cstheme="minorHAnsi"/>
        </w:rPr>
        <w:t xml:space="preserve"> the strategic importance of ASR Re to the ASR group. ASR Re will </w:t>
      </w:r>
      <w:r w:rsidR="00EF190C">
        <w:rPr>
          <w:rFonts w:cstheme="minorHAnsi"/>
        </w:rPr>
        <w:t xml:space="preserve">also </w:t>
      </w:r>
      <w:r w:rsidR="00B4687B" w:rsidRPr="00B4687B">
        <w:rPr>
          <w:rFonts w:cstheme="minorHAnsi"/>
        </w:rPr>
        <w:t>provide reinsurance protection to its subsidiary Africa Specialty Risks Reinsurer (Mauritius)</w:t>
      </w:r>
      <w:r w:rsidR="00EF190C">
        <w:rPr>
          <w:rFonts w:cstheme="minorHAnsi"/>
        </w:rPr>
        <w:t>,</w:t>
      </w:r>
      <w:r w:rsidR="00B4687B" w:rsidRPr="00B4687B">
        <w:rPr>
          <w:rFonts w:cstheme="minorHAnsi"/>
        </w:rPr>
        <w:t xml:space="preserve"> </w:t>
      </w:r>
      <w:r w:rsidR="00B4687B">
        <w:rPr>
          <w:rFonts w:cstheme="minorHAnsi"/>
        </w:rPr>
        <w:t>i</w:t>
      </w:r>
      <w:r w:rsidR="00B4687B" w:rsidRPr="00B4687B">
        <w:rPr>
          <w:rFonts w:cstheme="minorHAnsi"/>
        </w:rPr>
        <w:t>n addition to writing third-party reinsurance</w:t>
      </w:r>
      <w:r w:rsidR="00B4687B">
        <w:rPr>
          <w:rFonts w:cstheme="minorHAnsi"/>
        </w:rPr>
        <w:t xml:space="preserve">. </w:t>
      </w:r>
    </w:p>
    <w:p w14:paraId="1449C74F" w14:textId="77777777" w:rsidR="008F2637" w:rsidRDefault="001F38DC" w:rsidP="006647B7">
      <w:pPr>
        <w:jc w:val="both"/>
        <w:rPr>
          <w:b/>
        </w:rPr>
      </w:pPr>
      <w:r>
        <w:rPr>
          <w:b/>
        </w:rPr>
        <w:t>Mikir Shah, CEO at ASR,</w:t>
      </w:r>
      <w:r w:rsidR="006647B7">
        <w:rPr>
          <w:b/>
        </w:rPr>
        <w:t xml:space="preserve"> commented: </w:t>
      </w:r>
    </w:p>
    <w:p w14:paraId="2EEAF5E9" w14:textId="7B891E2A" w:rsidR="00C37EE9" w:rsidRDefault="009C64A4" w:rsidP="006647B7">
      <w:pPr>
        <w:jc w:val="both"/>
        <w:rPr>
          <w:bCs/>
          <w:i/>
          <w:iCs/>
        </w:rPr>
      </w:pPr>
      <w:r w:rsidRPr="009C64A4">
        <w:rPr>
          <w:bCs/>
          <w:i/>
          <w:iCs/>
        </w:rPr>
        <w:t>“</w:t>
      </w:r>
      <w:r w:rsidR="00413ED1">
        <w:rPr>
          <w:bCs/>
          <w:i/>
          <w:iCs/>
        </w:rPr>
        <w:t xml:space="preserve">As a pan-African, specialist reinsurer, we are </w:t>
      </w:r>
      <w:r w:rsidR="002903D5">
        <w:rPr>
          <w:bCs/>
          <w:i/>
          <w:iCs/>
        </w:rPr>
        <w:t xml:space="preserve">pleased </w:t>
      </w:r>
      <w:r w:rsidR="00413ED1">
        <w:rPr>
          <w:bCs/>
          <w:i/>
          <w:iCs/>
        </w:rPr>
        <w:t xml:space="preserve">that AM Best have awarded the business </w:t>
      </w:r>
      <w:r w:rsidR="00A4584B">
        <w:rPr>
          <w:bCs/>
          <w:i/>
          <w:iCs/>
        </w:rPr>
        <w:t xml:space="preserve">a </w:t>
      </w:r>
      <w:r w:rsidR="008F2637">
        <w:rPr>
          <w:bCs/>
          <w:i/>
          <w:iCs/>
        </w:rPr>
        <w:t>good</w:t>
      </w:r>
      <w:r w:rsidR="00A4584B">
        <w:rPr>
          <w:bCs/>
          <w:i/>
          <w:iCs/>
        </w:rPr>
        <w:t xml:space="preserve"> </w:t>
      </w:r>
      <w:r w:rsidR="008F2637">
        <w:rPr>
          <w:bCs/>
          <w:i/>
          <w:iCs/>
        </w:rPr>
        <w:t>Financial Strength</w:t>
      </w:r>
      <w:r w:rsidR="00AE1A9A">
        <w:rPr>
          <w:bCs/>
          <w:i/>
          <w:iCs/>
        </w:rPr>
        <w:t xml:space="preserve"> Rating</w:t>
      </w:r>
      <w:r w:rsidR="00A4584B">
        <w:rPr>
          <w:bCs/>
          <w:i/>
          <w:iCs/>
        </w:rPr>
        <w:t xml:space="preserve"> </w:t>
      </w:r>
      <w:r w:rsidR="00C37EE9">
        <w:rPr>
          <w:bCs/>
          <w:i/>
          <w:iCs/>
        </w:rPr>
        <w:t xml:space="preserve">and Long-Term Issuer Credit Rating. </w:t>
      </w:r>
    </w:p>
    <w:p w14:paraId="511318AC" w14:textId="7B7A0143" w:rsidR="001B7DFB" w:rsidRDefault="00750310" w:rsidP="006647B7">
      <w:pPr>
        <w:jc w:val="both"/>
        <w:rPr>
          <w:bCs/>
          <w:i/>
          <w:iCs/>
        </w:rPr>
      </w:pPr>
      <w:r>
        <w:rPr>
          <w:bCs/>
          <w:i/>
          <w:iCs/>
        </w:rPr>
        <w:t xml:space="preserve">Undergoing a rating process – particularly </w:t>
      </w:r>
      <w:r w:rsidR="00B26467">
        <w:rPr>
          <w:bCs/>
          <w:i/>
          <w:iCs/>
        </w:rPr>
        <w:t>with</w:t>
      </w:r>
      <w:r>
        <w:rPr>
          <w:bCs/>
          <w:i/>
          <w:iCs/>
        </w:rPr>
        <w:t xml:space="preserve">in the first year of business – is a stringent process, which we decided to pursue from the outset. </w:t>
      </w:r>
    </w:p>
    <w:p w14:paraId="7033C615" w14:textId="34C407A1" w:rsidR="00750310" w:rsidRDefault="001B7DFB" w:rsidP="006647B7">
      <w:pPr>
        <w:jc w:val="both"/>
        <w:rPr>
          <w:bCs/>
          <w:i/>
          <w:iCs/>
        </w:rPr>
      </w:pPr>
      <w:r>
        <w:rPr>
          <w:bCs/>
          <w:i/>
          <w:iCs/>
        </w:rPr>
        <w:t xml:space="preserve">Achieving this rating shows the value in our diligent approach to corporate governance, the quality of our risk management and drive for innovative solutions to solving insureds’ problems, such as the recent establishment of our parametric division.   </w:t>
      </w:r>
    </w:p>
    <w:p w14:paraId="1167DA12" w14:textId="70D900B4" w:rsidR="00413ED1" w:rsidRPr="00B26467" w:rsidRDefault="001B7DFB" w:rsidP="006647B7">
      <w:pPr>
        <w:jc w:val="both"/>
        <w:rPr>
          <w:bCs/>
          <w:i/>
          <w:iCs/>
          <w:strike/>
        </w:rPr>
      </w:pPr>
      <w:r>
        <w:rPr>
          <w:bCs/>
          <w:i/>
          <w:iCs/>
        </w:rPr>
        <w:t>Fundamentally, t</w:t>
      </w:r>
      <w:r w:rsidR="00413ED1">
        <w:rPr>
          <w:bCs/>
          <w:i/>
          <w:iCs/>
        </w:rPr>
        <w:t>he rating is</w:t>
      </w:r>
      <w:r w:rsidR="00750310">
        <w:rPr>
          <w:bCs/>
          <w:i/>
          <w:iCs/>
        </w:rPr>
        <w:t xml:space="preserve"> also</w:t>
      </w:r>
      <w:r w:rsidR="00413ED1">
        <w:rPr>
          <w:bCs/>
          <w:i/>
          <w:iCs/>
        </w:rPr>
        <w:t xml:space="preserve"> testament to the hard work of our employees, the growth of the business and the backing we have received from Helios</w:t>
      </w:r>
      <w:r w:rsidR="00B26467">
        <w:rPr>
          <w:bCs/>
          <w:i/>
          <w:iCs/>
        </w:rPr>
        <w:t>.</w:t>
      </w:r>
      <w:r w:rsidR="00750310">
        <w:rPr>
          <w:bCs/>
          <w:i/>
          <w:iCs/>
        </w:rPr>
        <w:t xml:space="preserve"> </w:t>
      </w:r>
    </w:p>
    <w:p w14:paraId="7B33C118" w14:textId="307D2868" w:rsidR="00486710" w:rsidRDefault="00750310" w:rsidP="006647B7">
      <w:pPr>
        <w:jc w:val="both"/>
        <w:rPr>
          <w:rFonts w:ascii="Times New Roman" w:eastAsia="Times New Roman" w:hAnsi="Times New Roman" w:cs="Times New Roman"/>
          <w:sz w:val="24"/>
          <w:szCs w:val="24"/>
          <w:lang w:eastAsia="en-GB"/>
        </w:rPr>
      </w:pPr>
      <w:r>
        <w:rPr>
          <w:bCs/>
          <w:i/>
          <w:iCs/>
        </w:rPr>
        <w:t>Moreover, t</w:t>
      </w:r>
      <w:r w:rsidR="00413ED1">
        <w:rPr>
          <w:bCs/>
          <w:i/>
          <w:iCs/>
        </w:rPr>
        <w:t xml:space="preserve">he </w:t>
      </w:r>
      <w:r>
        <w:rPr>
          <w:bCs/>
          <w:i/>
          <w:iCs/>
        </w:rPr>
        <w:t xml:space="preserve">result </w:t>
      </w:r>
      <w:r w:rsidR="00413ED1">
        <w:rPr>
          <w:bCs/>
          <w:i/>
          <w:iCs/>
        </w:rPr>
        <w:t>bolster</w:t>
      </w:r>
      <w:r>
        <w:rPr>
          <w:bCs/>
          <w:i/>
          <w:iCs/>
        </w:rPr>
        <w:t>s</w:t>
      </w:r>
      <w:r w:rsidR="00413ED1">
        <w:rPr>
          <w:bCs/>
          <w:i/>
          <w:iCs/>
        </w:rPr>
        <w:t xml:space="preserve"> </w:t>
      </w:r>
      <w:r w:rsidR="00413ED1">
        <w:rPr>
          <w:i/>
        </w:rPr>
        <w:t>o</w:t>
      </w:r>
      <w:r w:rsidR="00413ED1" w:rsidRPr="00EE1794">
        <w:rPr>
          <w:i/>
        </w:rPr>
        <w:t>ur vision to unlock greater and more streamlined protections for</w:t>
      </w:r>
      <w:r w:rsidR="00413ED1">
        <w:rPr>
          <w:i/>
        </w:rPr>
        <w:t xml:space="preserve"> African</w:t>
      </w:r>
      <w:r w:rsidR="00413ED1" w:rsidRPr="00EE1794">
        <w:rPr>
          <w:i/>
        </w:rPr>
        <w:t xml:space="preserve"> insureds </w:t>
      </w:r>
      <w:r w:rsidR="00B26467">
        <w:rPr>
          <w:i/>
        </w:rPr>
        <w:t xml:space="preserve">and </w:t>
      </w:r>
      <w:r w:rsidR="00413ED1" w:rsidRPr="00EE1794">
        <w:rPr>
          <w:i/>
        </w:rPr>
        <w:t>en</w:t>
      </w:r>
      <w:r w:rsidR="00413ED1">
        <w:rPr>
          <w:i/>
        </w:rPr>
        <w:t xml:space="preserve">abling the flow of </w:t>
      </w:r>
      <w:r w:rsidR="00413ED1" w:rsidRPr="00EE1794">
        <w:rPr>
          <w:i/>
        </w:rPr>
        <w:t>inward investment</w:t>
      </w:r>
      <w:r w:rsidR="00413ED1">
        <w:rPr>
          <w:i/>
        </w:rPr>
        <w:t xml:space="preserve"> on the continent – </w:t>
      </w:r>
      <w:r w:rsidR="00C204AF">
        <w:rPr>
          <w:i/>
        </w:rPr>
        <w:t>in turn, propelling forward</w:t>
      </w:r>
      <w:r w:rsidR="00413ED1">
        <w:rPr>
          <w:i/>
        </w:rPr>
        <w:t xml:space="preserve"> African </w:t>
      </w:r>
      <w:r w:rsidR="00413ED1" w:rsidRPr="00EE1794">
        <w:rPr>
          <w:i/>
        </w:rPr>
        <w:t xml:space="preserve">economic activity and </w:t>
      </w:r>
      <w:r w:rsidR="00413ED1">
        <w:rPr>
          <w:i/>
        </w:rPr>
        <w:t xml:space="preserve">growth </w:t>
      </w:r>
      <w:r w:rsidR="00413ED1" w:rsidRPr="00EE1794">
        <w:rPr>
          <w:i/>
        </w:rPr>
        <w:t xml:space="preserve">via </w:t>
      </w:r>
      <w:r w:rsidR="00413ED1">
        <w:rPr>
          <w:i/>
        </w:rPr>
        <w:t>our tailored product offering.</w:t>
      </w:r>
      <w:r w:rsidR="00716A2F">
        <w:rPr>
          <w:bCs/>
          <w:i/>
          <w:iCs/>
        </w:rPr>
        <w:t>”</w:t>
      </w:r>
    </w:p>
    <w:p w14:paraId="494FF682" w14:textId="24196E06" w:rsidR="007D5001" w:rsidRPr="00B26467" w:rsidRDefault="00486710" w:rsidP="006647B7">
      <w:pPr>
        <w:jc w:val="both"/>
        <w:rPr>
          <w:rFonts w:ascii="Times New Roman" w:eastAsia="Times New Roman" w:hAnsi="Times New Roman" w:cs="Times New Roman"/>
          <w:sz w:val="24"/>
          <w:szCs w:val="24"/>
          <w:lang w:eastAsia="en-GB"/>
        </w:rPr>
      </w:pPr>
      <w:r w:rsidRPr="00750310">
        <w:rPr>
          <w:rFonts w:cstheme="minorHAnsi"/>
        </w:rPr>
        <w:t>ASR Re is a wholly owned subsidiary of ASR Holdings Limited (ASR) (Mauritius), the non-operating holding company of the ASR group.</w:t>
      </w:r>
      <w:r>
        <w:rPr>
          <w:rFonts w:cstheme="minorHAnsi"/>
        </w:rPr>
        <w:t xml:space="preserve"> </w:t>
      </w:r>
      <w:r w:rsidRPr="00750310">
        <w:rPr>
          <w:rFonts w:cstheme="minorHAnsi"/>
        </w:rPr>
        <w:t>Africa Specialty Risks L</w:t>
      </w:r>
      <w:r>
        <w:rPr>
          <w:rFonts w:cstheme="minorHAnsi"/>
        </w:rPr>
        <w:t>imited</w:t>
      </w:r>
      <w:r w:rsidRPr="00750310">
        <w:rPr>
          <w:rFonts w:cstheme="minorHAnsi"/>
        </w:rPr>
        <w:t xml:space="preserve"> is</w:t>
      </w:r>
      <w:r>
        <w:rPr>
          <w:rFonts w:cstheme="minorHAnsi"/>
        </w:rPr>
        <w:t xml:space="preserve"> also</w:t>
      </w:r>
      <w:r w:rsidRPr="00750310">
        <w:rPr>
          <w:rFonts w:cstheme="minorHAnsi"/>
        </w:rPr>
        <w:t xml:space="preserve"> an Appointed Representative of Crispin Speers &amp; Partners Ltd</w:t>
      </w:r>
      <w:r>
        <w:rPr>
          <w:rFonts w:cstheme="minorHAnsi"/>
        </w:rPr>
        <w:t xml:space="preserve"> and</w:t>
      </w:r>
      <w:r w:rsidRPr="00750310">
        <w:rPr>
          <w:rFonts w:cstheme="minorHAnsi"/>
        </w:rPr>
        <w:t xml:space="preserve"> operate</w:t>
      </w:r>
      <w:r>
        <w:rPr>
          <w:rFonts w:cstheme="minorHAnsi"/>
        </w:rPr>
        <w:t>s</w:t>
      </w:r>
      <w:r w:rsidRPr="00750310">
        <w:rPr>
          <w:rFonts w:cstheme="minorHAnsi"/>
        </w:rPr>
        <w:t xml:space="preserve"> as a Managing General Agent sourcing leading capacity for African insurance and reinsurance risk</w:t>
      </w:r>
      <w:r>
        <w:rPr>
          <w:rFonts w:cstheme="minorHAnsi"/>
        </w:rPr>
        <w:t>.</w:t>
      </w:r>
    </w:p>
    <w:p w14:paraId="716C551C" w14:textId="45583E0C" w:rsidR="00805E31" w:rsidRPr="00EE1794" w:rsidRDefault="00AB132B" w:rsidP="00121EBE">
      <w:pPr>
        <w:pStyle w:val="PartyName"/>
        <w:spacing w:after="240"/>
        <w:ind w:left="720"/>
        <w:rPr>
          <w:rFonts w:eastAsiaTheme="minorHAnsi" w:cstheme="minorHAnsi"/>
          <w:caps w:val="0"/>
          <w:color w:val="000000" w:themeColor="text1"/>
          <w:szCs w:val="22"/>
          <w:lang w:val="en-GB" w:eastAsia="en-US"/>
        </w:rPr>
      </w:pPr>
      <w:r w:rsidRPr="00EE1794">
        <w:rPr>
          <w:rFonts w:eastAsiaTheme="minorHAnsi" w:cstheme="minorHAnsi"/>
          <w:caps w:val="0"/>
          <w:color w:val="000000" w:themeColor="text1"/>
          <w:szCs w:val="22"/>
          <w:lang w:val="en-GB" w:eastAsia="en-US"/>
        </w:rPr>
        <w:t xml:space="preserve">- Ends </w:t>
      </w:r>
      <w:r w:rsidR="00805E31" w:rsidRPr="00EE1794">
        <w:rPr>
          <w:rFonts w:eastAsiaTheme="minorHAnsi" w:cstheme="minorHAnsi"/>
          <w:caps w:val="0"/>
          <w:color w:val="000000" w:themeColor="text1"/>
          <w:szCs w:val="22"/>
          <w:lang w:val="en-GB" w:eastAsia="en-US"/>
        </w:rPr>
        <w:t>-</w:t>
      </w:r>
      <w:r w:rsidR="008E7CD4" w:rsidRPr="00EE1794">
        <w:rPr>
          <w:rFonts w:eastAsiaTheme="minorHAnsi" w:cstheme="minorHAnsi"/>
          <w:caps w:val="0"/>
          <w:color w:val="000000" w:themeColor="text1"/>
          <w:szCs w:val="22"/>
          <w:lang w:val="en-GB" w:eastAsia="en-US"/>
        </w:rPr>
        <w:t xml:space="preserve"> </w:t>
      </w:r>
    </w:p>
    <w:p w14:paraId="4B290DED" w14:textId="77777777" w:rsidR="006408EF" w:rsidRDefault="006408EF" w:rsidP="00805E31">
      <w:pPr>
        <w:pStyle w:val="PartyName"/>
        <w:spacing w:after="240"/>
        <w:jc w:val="left"/>
        <w:rPr>
          <w:lang w:val="en-GB"/>
        </w:rPr>
      </w:pPr>
    </w:p>
    <w:p w14:paraId="1ED35EA1" w14:textId="31E32709" w:rsidR="00C3357A" w:rsidRPr="00A94500" w:rsidRDefault="00805E31" w:rsidP="00805E31">
      <w:pPr>
        <w:pStyle w:val="PartyName"/>
        <w:spacing w:after="240"/>
        <w:jc w:val="left"/>
        <w:rPr>
          <w:lang w:val="en-GB"/>
        </w:rPr>
      </w:pPr>
      <w:r w:rsidRPr="00A94500">
        <w:rPr>
          <w:lang w:val="en-GB"/>
        </w:rPr>
        <w:lastRenderedPageBreak/>
        <w:t>Media Enquiries</w:t>
      </w:r>
      <w:r w:rsidR="00C3357A" w:rsidRPr="00A94500">
        <w:rPr>
          <w:lang w:val="en-GB"/>
        </w:rPr>
        <w:br/>
      </w:r>
    </w:p>
    <w:tbl>
      <w:tblPr>
        <w:tblStyle w:val="TableGrid"/>
        <w:tblpPr w:leftFromText="180" w:rightFromText="180"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5E31" w:rsidRPr="00EE1794" w14:paraId="14A3BD31" w14:textId="77777777" w:rsidTr="004D6FB5">
        <w:tc>
          <w:tcPr>
            <w:tcW w:w="4508" w:type="dxa"/>
          </w:tcPr>
          <w:p w14:paraId="765CB2FB" w14:textId="77777777" w:rsidR="00805E31" w:rsidRPr="00EE1794" w:rsidRDefault="00805E31" w:rsidP="00805E31">
            <w:pPr>
              <w:rPr>
                <w:b/>
                <w:bCs/>
              </w:rPr>
            </w:pPr>
            <w:r w:rsidRPr="00EE1794">
              <w:rPr>
                <w:b/>
                <w:bCs/>
              </w:rPr>
              <w:t>Africa Speciality Risk</w:t>
            </w:r>
          </w:p>
          <w:p w14:paraId="5D4B5146" w14:textId="77777777" w:rsidR="00805E31" w:rsidRPr="00EE1794" w:rsidRDefault="00805E31" w:rsidP="00805E31">
            <w:r w:rsidRPr="00EE1794">
              <w:t>Mikir Shah, CEO</w:t>
            </w:r>
          </w:p>
          <w:p w14:paraId="2D79E1A4" w14:textId="77777777" w:rsidR="00805E31" w:rsidRPr="00EE1794" w:rsidRDefault="00805E31" w:rsidP="00805E31">
            <w:r w:rsidRPr="007D6983">
              <w:t>Bryan Howett, CFO</w:t>
            </w:r>
          </w:p>
        </w:tc>
        <w:tc>
          <w:tcPr>
            <w:tcW w:w="4508" w:type="dxa"/>
          </w:tcPr>
          <w:p w14:paraId="37D22A0B" w14:textId="77777777" w:rsidR="00805E31" w:rsidRPr="00EE1794" w:rsidRDefault="00805E31" w:rsidP="00805E31">
            <w:r w:rsidRPr="00EE1794">
              <w:t>Via Tavistock</w:t>
            </w:r>
          </w:p>
        </w:tc>
      </w:tr>
      <w:tr w:rsidR="008731E3" w:rsidRPr="00EE1794" w14:paraId="67B77849" w14:textId="77777777" w:rsidTr="008731E3">
        <w:tc>
          <w:tcPr>
            <w:tcW w:w="4508" w:type="dxa"/>
          </w:tcPr>
          <w:p w14:paraId="5BD20A56" w14:textId="77777777" w:rsidR="008731E3" w:rsidRPr="00EE1794" w:rsidRDefault="008731E3" w:rsidP="00805E31">
            <w:pPr>
              <w:rPr>
                <w:b/>
                <w:bCs/>
              </w:rPr>
            </w:pPr>
          </w:p>
        </w:tc>
        <w:tc>
          <w:tcPr>
            <w:tcW w:w="4508" w:type="dxa"/>
          </w:tcPr>
          <w:p w14:paraId="23E372CA" w14:textId="77777777" w:rsidR="008731E3" w:rsidRPr="00EE1794" w:rsidRDefault="008731E3" w:rsidP="00805E31"/>
        </w:tc>
      </w:tr>
      <w:tr w:rsidR="00805E31" w:rsidRPr="00EE1794" w14:paraId="28A184B2" w14:textId="77777777" w:rsidTr="004D6FB5">
        <w:tc>
          <w:tcPr>
            <w:tcW w:w="4508" w:type="dxa"/>
          </w:tcPr>
          <w:p w14:paraId="689DC86E" w14:textId="77777777" w:rsidR="00805E31" w:rsidRPr="00EE1794" w:rsidRDefault="00805E31" w:rsidP="00805E31">
            <w:pPr>
              <w:rPr>
                <w:b/>
              </w:rPr>
            </w:pPr>
            <w:r w:rsidRPr="00EE1794">
              <w:rPr>
                <w:b/>
              </w:rPr>
              <w:t xml:space="preserve">Tavistock Communications </w:t>
            </w:r>
          </w:p>
          <w:p w14:paraId="081F16AE" w14:textId="77777777" w:rsidR="00805E31" w:rsidRPr="00EE1794" w:rsidRDefault="00805E31" w:rsidP="00805E31">
            <w:r w:rsidRPr="00EE1794">
              <w:t xml:space="preserve">Heather Armstrong </w:t>
            </w:r>
          </w:p>
          <w:p w14:paraId="2BB5C836" w14:textId="77777777" w:rsidR="00805E31" w:rsidRPr="00EE1794" w:rsidRDefault="00805E31" w:rsidP="00805E31">
            <w:r w:rsidRPr="00EE1794">
              <w:t>Tim Pearson</w:t>
            </w:r>
          </w:p>
          <w:p w14:paraId="77CE7F87" w14:textId="77777777" w:rsidR="00805E31" w:rsidRPr="00EE1794" w:rsidRDefault="00805E31" w:rsidP="00805E31">
            <w:r w:rsidRPr="00EE1794">
              <w:t>James Verstringhe</w:t>
            </w:r>
          </w:p>
          <w:p w14:paraId="47FF5BEC" w14:textId="77777777" w:rsidR="00805E31" w:rsidRPr="00EE1794" w:rsidRDefault="00805E31" w:rsidP="00805E31">
            <w:r w:rsidRPr="00EE1794">
              <w:t xml:space="preserve">Matthew Taylor </w:t>
            </w:r>
          </w:p>
          <w:p w14:paraId="2A764C92" w14:textId="77777777" w:rsidR="00805E31" w:rsidRPr="00EE1794" w:rsidRDefault="00805E31" w:rsidP="00805E31">
            <w:pPr>
              <w:rPr>
                <w:b/>
              </w:rPr>
            </w:pPr>
          </w:p>
        </w:tc>
        <w:tc>
          <w:tcPr>
            <w:tcW w:w="4508" w:type="dxa"/>
          </w:tcPr>
          <w:p w14:paraId="17643CBB" w14:textId="77777777" w:rsidR="00805E31" w:rsidRPr="00EE1794" w:rsidRDefault="00805E31" w:rsidP="00805E31">
            <w:r w:rsidRPr="00EE1794">
              <w:t>+44 7929116860</w:t>
            </w:r>
          </w:p>
          <w:p w14:paraId="7B7A948B" w14:textId="5745385F" w:rsidR="00805E31" w:rsidRPr="00EE1794" w:rsidRDefault="009C6045" w:rsidP="00805E31">
            <w:pPr>
              <w:rPr>
                <w:b/>
              </w:rPr>
            </w:pPr>
            <w:hyperlink r:id="rId12" w:history="1">
              <w:r w:rsidR="008731E3" w:rsidRPr="009B1C93">
                <w:rPr>
                  <w:rStyle w:val="Hyperlink"/>
                </w:rPr>
                <w:t>asr@tavistock.co.uk</w:t>
              </w:r>
            </w:hyperlink>
            <w:r w:rsidR="008731E3">
              <w:t xml:space="preserve"> </w:t>
            </w:r>
          </w:p>
        </w:tc>
      </w:tr>
    </w:tbl>
    <w:p w14:paraId="312054B9" w14:textId="3D26094A" w:rsidR="00AA4EA6" w:rsidRPr="00EE1794" w:rsidRDefault="00AA4EA6">
      <w:pPr>
        <w:rPr>
          <w:b/>
        </w:rPr>
      </w:pPr>
      <w:r w:rsidRPr="00EE1794">
        <w:rPr>
          <w:b/>
        </w:rPr>
        <w:t xml:space="preserve">About ASR </w:t>
      </w:r>
    </w:p>
    <w:p w14:paraId="21D7CEDB" w14:textId="4841FDBD" w:rsidR="00AA4EA6" w:rsidRPr="00EE1794" w:rsidRDefault="00AA4EA6" w:rsidP="000D3EE8">
      <w:pPr>
        <w:jc w:val="both"/>
      </w:pPr>
      <w:r w:rsidRPr="00EE1794">
        <w:t>Africa Specialty Risks</w:t>
      </w:r>
      <w:r w:rsidR="005D6810" w:rsidRPr="00EE1794">
        <w:t> </w:t>
      </w:r>
      <w:r w:rsidRPr="00EE1794">
        <w:t xml:space="preserve">(ASR) provides comprehensive </w:t>
      </w:r>
      <w:r w:rsidR="009837A5" w:rsidRPr="00EE1794">
        <w:t xml:space="preserve">risk transfer </w:t>
      </w:r>
      <w:r w:rsidRPr="00EE1794">
        <w:t>solutions</w:t>
      </w:r>
      <w:r w:rsidR="009837A5" w:rsidRPr="00EE1794">
        <w:t xml:space="preserve"> through hi</w:t>
      </w:r>
      <w:r w:rsidR="00343B8D" w:rsidRPr="00EE1794">
        <w:t>gh quality</w:t>
      </w:r>
      <w:r w:rsidR="009837A5" w:rsidRPr="00EE1794">
        <w:t xml:space="preserve"> underwriting</w:t>
      </w:r>
      <w:r w:rsidRPr="00EE1794">
        <w:t xml:space="preserve"> to local and global customers across the African continent</w:t>
      </w:r>
      <w:r w:rsidR="008731E3">
        <w:t xml:space="preserve">, </w:t>
      </w:r>
      <w:r w:rsidRPr="00EE1794">
        <w:t>giving them the confidence to grow their businesses sustainably.</w:t>
      </w:r>
    </w:p>
    <w:p w14:paraId="580989D5" w14:textId="35389C76" w:rsidR="00AA4EA6" w:rsidRPr="00EE1794" w:rsidRDefault="00AA4EA6" w:rsidP="000D3EE8">
      <w:pPr>
        <w:jc w:val="both"/>
      </w:pPr>
      <w:r w:rsidRPr="00EE1794">
        <w:t>ASR works proactively with local regulators to develop skills and provide training to local underwriters. Environmental, social</w:t>
      </w:r>
      <w:r w:rsidR="008731E3">
        <w:t>,</w:t>
      </w:r>
      <w:r w:rsidRPr="00EE1794">
        <w:t xml:space="preserve"> and governance considerations are central to ASR’s values, particularly in relation to local capacity building.</w:t>
      </w:r>
    </w:p>
    <w:p w14:paraId="006655F3" w14:textId="3B69EBFF" w:rsidR="00AA4EA6" w:rsidRPr="00EE1794" w:rsidRDefault="00AA4EA6" w:rsidP="000D3EE8">
      <w:pPr>
        <w:jc w:val="both"/>
      </w:pPr>
      <w:r w:rsidRPr="00EE1794">
        <w:t>ASR is backed by Helios Investment Partners</w:t>
      </w:r>
      <w:r w:rsidR="00E8759D" w:rsidRPr="00EE1794">
        <w:t>’</w:t>
      </w:r>
      <w:r w:rsidRPr="00EE1794">
        <w:t xml:space="preserve"> </w:t>
      </w:r>
      <w:r w:rsidR="00EE1794" w:rsidRPr="00EE1794">
        <w:t>F</w:t>
      </w:r>
      <w:r w:rsidRPr="00EE1794">
        <w:t>und</w:t>
      </w:r>
      <w:r w:rsidR="00EE1794" w:rsidRPr="00EE1794">
        <w:t> </w:t>
      </w:r>
      <w:r w:rsidRPr="00EE1794">
        <w:t>IV and benefits from their extensive reach across Africa, as well as their knowledge and experience in our key markets.</w:t>
      </w:r>
    </w:p>
    <w:p w14:paraId="5629C4E2" w14:textId="5F0ACAAF" w:rsidR="00353B48" w:rsidRPr="001F38DC" w:rsidRDefault="00AA4EA6" w:rsidP="00353B48">
      <w:pPr>
        <w:jc w:val="both"/>
      </w:pPr>
      <w:r w:rsidRPr="00EE1794">
        <w:t>Africa Specialty Risks</w:t>
      </w:r>
      <w:r w:rsidR="00A10AF7">
        <w:t> </w:t>
      </w:r>
      <w:r w:rsidRPr="00EE1794">
        <w:t>Ltd. is an Appointed Representative of Crispin Speers &amp; Partners</w:t>
      </w:r>
      <w:r w:rsidR="00A10AF7">
        <w:t> </w:t>
      </w:r>
      <w:r w:rsidRPr="00EE1794">
        <w:t xml:space="preserve">Ltd. We operate as a Managing General Agent sourcing world leading capacity for African insurance and reinsurance risk. </w:t>
      </w:r>
      <w:r w:rsidRPr="00A94500">
        <w:t>We are a proud member of the MGA Association.</w:t>
      </w:r>
      <w:bookmarkEnd w:id="1"/>
    </w:p>
    <w:sectPr w:rsidR="00353B48" w:rsidRPr="001F38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E0C3" w14:textId="77777777" w:rsidR="00C40082" w:rsidRDefault="00C40082" w:rsidP="006E6860">
      <w:pPr>
        <w:spacing w:after="0" w:line="240" w:lineRule="auto"/>
      </w:pPr>
      <w:r>
        <w:separator/>
      </w:r>
    </w:p>
  </w:endnote>
  <w:endnote w:type="continuationSeparator" w:id="0">
    <w:p w14:paraId="5B6AF4A5" w14:textId="77777777" w:rsidR="00C40082" w:rsidRDefault="00C40082" w:rsidP="006E6860">
      <w:pPr>
        <w:spacing w:after="0" w:line="240" w:lineRule="auto"/>
      </w:pPr>
      <w:r>
        <w:continuationSeparator/>
      </w:r>
    </w:p>
  </w:endnote>
  <w:endnote w:type="continuationNotice" w:id="1">
    <w:p w14:paraId="56CBEDCA" w14:textId="77777777" w:rsidR="00C40082" w:rsidRDefault="00C40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EEA19" w14:textId="77777777" w:rsidR="00C40082" w:rsidRDefault="00C40082" w:rsidP="006E6860">
      <w:pPr>
        <w:spacing w:after="0" w:line="240" w:lineRule="auto"/>
      </w:pPr>
      <w:r>
        <w:separator/>
      </w:r>
    </w:p>
  </w:footnote>
  <w:footnote w:type="continuationSeparator" w:id="0">
    <w:p w14:paraId="2160C327" w14:textId="77777777" w:rsidR="00C40082" w:rsidRDefault="00C40082" w:rsidP="006E6860">
      <w:pPr>
        <w:spacing w:after="0" w:line="240" w:lineRule="auto"/>
      </w:pPr>
      <w:r>
        <w:continuationSeparator/>
      </w:r>
    </w:p>
  </w:footnote>
  <w:footnote w:type="continuationNotice" w:id="1">
    <w:p w14:paraId="58523D8D" w14:textId="77777777" w:rsidR="00C40082" w:rsidRDefault="00C400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1849"/>
    <w:multiLevelType w:val="hybridMultilevel"/>
    <w:tmpl w:val="DC50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A143F"/>
    <w:multiLevelType w:val="hybridMultilevel"/>
    <w:tmpl w:val="F398C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41539"/>
    <w:multiLevelType w:val="hybridMultilevel"/>
    <w:tmpl w:val="046E58E0"/>
    <w:lvl w:ilvl="0" w:tplc="ADAC4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F423A"/>
    <w:rsid w:val="00004906"/>
    <w:rsid w:val="000057F9"/>
    <w:rsid w:val="00005FD1"/>
    <w:rsid w:val="000203BA"/>
    <w:rsid w:val="0002085E"/>
    <w:rsid w:val="000306C2"/>
    <w:rsid w:val="00031F02"/>
    <w:rsid w:val="000334AA"/>
    <w:rsid w:val="0004306F"/>
    <w:rsid w:val="00044E5A"/>
    <w:rsid w:val="00050EE4"/>
    <w:rsid w:val="000521A0"/>
    <w:rsid w:val="000565AA"/>
    <w:rsid w:val="00062403"/>
    <w:rsid w:val="00063796"/>
    <w:rsid w:val="0007780F"/>
    <w:rsid w:val="00091AF7"/>
    <w:rsid w:val="000A259B"/>
    <w:rsid w:val="000A38D0"/>
    <w:rsid w:val="000B3E26"/>
    <w:rsid w:val="000B5473"/>
    <w:rsid w:val="000B6FF5"/>
    <w:rsid w:val="000B7978"/>
    <w:rsid w:val="000C0871"/>
    <w:rsid w:val="000C4DBF"/>
    <w:rsid w:val="000D2748"/>
    <w:rsid w:val="000D3EE8"/>
    <w:rsid w:val="000D659C"/>
    <w:rsid w:val="000D76D4"/>
    <w:rsid w:val="000E1CAD"/>
    <w:rsid w:val="000F3401"/>
    <w:rsid w:val="000F6186"/>
    <w:rsid w:val="00102BB5"/>
    <w:rsid w:val="00120692"/>
    <w:rsid w:val="001207EE"/>
    <w:rsid w:val="00121EBE"/>
    <w:rsid w:val="00130D5D"/>
    <w:rsid w:val="00162B52"/>
    <w:rsid w:val="0016745A"/>
    <w:rsid w:val="001777AC"/>
    <w:rsid w:val="00187DE0"/>
    <w:rsid w:val="001B33C7"/>
    <w:rsid w:val="001B5054"/>
    <w:rsid w:val="001B7DFB"/>
    <w:rsid w:val="001C1A66"/>
    <w:rsid w:val="001C3F5F"/>
    <w:rsid w:val="001C5EF1"/>
    <w:rsid w:val="001C68D3"/>
    <w:rsid w:val="001D212D"/>
    <w:rsid w:val="001D6213"/>
    <w:rsid w:val="001E10A8"/>
    <w:rsid w:val="001E15DD"/>
    <w:rsid w:val="001E4815"/>
    <w:rsid w:val="001F1C0C"/>
    <w:rsid w:val="001F38DC"/>
    <w:rsid w:val="001F4CD6"/>
    <w:rsid w:val="001F5BF4"/>
    <w:rsid w:val="001F6958"/>
    <w:rsid w:val="002076DC"/>
    <w:rsid w:val="00213081"/>
    <w:rsid w:val="00214BAD"/>
    <w:rsid w:val="002326DE"/>
    <w:rsid w:val="00232938"/>
    <w:rsid w:val="00233049"/>
    <w:rsid w:val="00235CAA"/>
    <w:rsid w:val="00237106"/>
    <w:rsid w:val="0024088B"/>
    <w:rsid w:val="00240EE4"/>
    <w:rsid w:val="0026635D"/>
    <w:rsid w:val="00270F41"/>
    <w:rsid w:val="00273C87"/>
    <w:rsid w:val="0027792D"/>
    <w:rsid w:val="002805E3"/>
    <w:rsid w:val="002903D5"/>
    <w:rsid w:val="002A6D09"/>
    <w:rsid w:val="002C269F"/>
    <w:rsid w:val="002C53DB"/>
    <w:rsid w:val="002D2FC8"/>
    <w:rsid w:val="002D5D2F"/>
    <w:rsid w:val="002D6DDD"/>
    <w:rsid w:val="002E7C52"/>
    <w:rsid w:val="002F0D22"/>
    <w:rsid w:val="002F2C44"/>
    <w:rsid w:val="002F485C"/>
    <w:rsid w:val="00300319"/>
    <w:rsid w:val="0030031E"/>
    <w:rsid w:val="00301AE3"/>
    <w:rsid w:val="00303A08"/>
    <w:rsid w:val="0030612A"/>
    <w:rsid w:val="00310717"/>
    <w:rsid w:val="003172AF"/>
    <w:rsid w:val="00320942"/>
    <w:rsid w:val="003228AD"/>
    <w:rsid w:val="00323FDA"/>
    <w:rsid w:val="003278F5"/>
    <w:rsid w:val="00330F6C"/>
    <w:rsid w:val="003416FE"/>
    <w:rsid w:val="00343B8D"/>
    <w:rsid w:val="0034635C"/>
    <w:rsid w:val="00353B48"/>
    <w:rsid w:val="00356C53"/>
    <w:rsid w:val="00357D82"/>
    <w:rsid w:val="003622DD"/>
    <w:rsid w:val="00366FCC"/>
    <w:rsid w:val="00367A48"/>
    <w:rsid w:val="00377885"/>
    <w:rsid w:val="00382F64"/>
    <w:rsid w:val="00383306"/>
    <w:rsid w:val="00383A3C"/>
    <w:rsid w:val="003843DB"/>
    <w:rsid w:val="00392A26"/>
    <w:rsid w:val="00397661"/>
    <w:rsid w:val="003A0FB5"/>
    <w:rsid w:val="003A6D1F"/>
    <w:rsid w:val="003B1320"/>
    <w:rsid w:val="003B5EBD"/>
    <w:rsid w:val="003B6C30"/>
    <w:rsid w:val="003C0129"/>
    <w:rsid w:val="003C553F"/>
    <w:rsid w:val="003D2A8D"/>
    <w:rsid w:val="003D77D9"/>
    <w:rsid w:val="003D7991"/>
    <w:rsid w:val="003E1100"/>
    <w:rsid w:val="003F2957"/>
    <w:rsid w:val="003F2A2B"/>
    <w:rsid w:val="003F4E72"/>
    <w:rsid w:val="00403708"/>
    <w:rsid w:val="0040443F"/>
    <w:rsid w:val="00413ED1"/>
    <w:rsid w:val="00424FF3"/>
    <w:rsid w:val="00432971"/>
    <w:rsid w:val="00436BD8"/>
    <w:rsid w:val="0045214C"/>
    <w:rsid w:val="0045318A"/>
    <w:rsid w:val="00461CA2"/>
    <w:rsid w:val="00461E62"/>
    <w:rsid w:val="00462AEE"/>
    <w:rsid w:val="004764F9"/>
    <w:rsid w:val="004828AD"/>
    <w:rsid w:val="00486710"/>
    <w:rsid w:val="004954D3"/>
    <w:rsid w:val="004A300E"/>
    <w:rsid w:val="004A321D"/>
    <w:rsid w:val="004A5DE7"/>
    <w:rsid w:val="004B7E48"/>
    <w:rsid w:val="004C47A6"/>
    <w:rsid w:val="004C50D3"/>
    <w:rsid w:val="004C5D1C"/>
    <w:rsid w:val="004D3C76"/>
    <w:rsid w:val="004D6FB5"/>
    <w:rsid w:val="004E741E"/>
    <w:rsid w:val="004F17D6"/>
    <w:rsid w:val="004F7CDD"/>
    <w:rsid w:val="0050077B"/>
    <w:rsid w:val="0050096D"/>
    <w:rsid w:val="00502E2B"/>
    <w:rsid w:val="00526738"/>
    <w:rsid w:val="00526F59"/>
    <w:rsid w:val="00527AA1"/>
    <w:rsid w:val="00533419"/>
    <w:rsid w:val="005377BD"/>
    <w:rsid w:val="005422DB"/>
    <w:rsid w:val="005455FF"/>
    <w:rsid w:val="00564451"/>
    <w:rsid w:val="005736B7"/>
    <w:rsid w:val="0058509C"/>
    <w:rsid w:val="005A0ECD"/>
    <w:rsid w:val="005A4A36"/>
    <w:rsid w:val="005B07CC"/>
    <w:rsid w:val="005B6065"/>
    <w:rsid w:val="005C098D"/>
    <w:rsid w:val="005C69CA"/>
    <w:rsid w:val="005D2F59"/>
    <w:rsid w:val="005D6810"/>
    <w:rsid w:val="005E7086"/>
    <w:rsid w:val="005F423A"/>
    <w:rsid w:val="005F6CFD"/>
    <w:rsid w:val="00601324"/>
    <w:rsid w:val="00601C92"/>
    <w:rsid w:val="00601E98"/>
    <w:rsid w:val="00603D01"/>
    <w:rsid w:val="00616281"/>
    <w:rsid w:val="00616D39"/>
    <w:rsid w:val="006216BC"/>
    <w:rsid w:val="00625484"/>
    <w:rsid w:val="00627F7A"/>
    <w:rsid w:val="006408EF"/>
    <w:rsid w:val="006422E6"/>
    <w:rsid w:val="00650F1C"/>
    <w:rsid w:val="006572CC"/>
    <w:rsid w:val="00657C60"/>
    <w:rsid w:val="006647B7"/>
    <w:rsid w:val="00671797"/>
    <w:rsid w:val="006751C5"/>
    <w:rsid w:val="006803F9"/>
    <w:rsid w:val="006840C9"/>
    <w:rsid w:val="0069389D"/>
    <w:rsid w:val="006A048C"/>
    <w:rsid w:val="006A1BD7"/>
    <w:rsid w:val="006B00C8"/>
    <w:rsid w:val="006B6F31"/>
    <w:rsid w:val="006B77AB"/>
    <w:rsid w:val="006D3445"/>
    <w:rsid w:val="006D67A2"/>
    <w:rsid w:val="006D6D29"/>
    <w:rsid w:val="006E0870"/>
    <w:rsid w:val="006E2B1A"/>
    <w:rsid w:val="006E4AA5"/>
    <w:rsid w:val="006E6860"/>
    <w:rsid w:val="006F4DC6"/>
    <w:rsid w:val="007014CA"/>
    <w:rsid w:val="007127CA"/>
    <w:rsid w:val="00712D2D"/>
    <w:rsid w:val="00716A2F"/>
    <w:rsid w:val="00734628"/>
    <w:rsid w:val="00734BC7"/>
    <w:rsid w:val="00736205"/>
    <w:rsid w:val="007366B2"/>
    <w:rsid w:val="00737275"/>
    <w:rsid w:val="0074718B"/>
    <w:rsid w:val="00750310"/>
    <w:rsid w:val="007520D9"/>
    <w:rsid w:val="0077203C"/>
    <w:rsid w:val="00791A03"/>
    <w:rsid w:val="00793FBC"/>
    <w:rsid w:val="007954E7"/>
    <w:rsid w:val="007B150A"/>
    <w:rsid w:val="007B20CE"/>
    <w:rsid w:val="007C6F2A"/>
    <w:rsid w:val="007D5001"/>
    <w:rsid w:val="007D6983"/>
    <w:rsid w:val="007E08D9"/>
    <w:rsid w:val="007E2453"/>
    <w:rsid w:val="007F3922"/>
    <w:rsid w:val="00804655"/>
    <w:rsid w:val="00805E31"/>
    <w:rsid w:val="008062BC"/>
    <w:rsid w:val="00806E83"/>
    <w:rsid w:val="00810298"/>
    <w:rsid w:val="00812F05"/>
    <w:rsid w:val="008130AC"/>
    <w:rsid w:val="00814B70"/>
    <w:rsid w:val="00815C03"/>
    <w:rsid w:val="00821D77"/>
    <w:rsid w:val="00833A85"/>
    <w:rsid w:val="00840148"/>
    <w:rsid w:val="008418FC"/>
    <w:rsid w:val="00843923"/>
    <w:rsid w:val="00844101"/>
    <w:rsid w:val="00847622"/>
    <w:rsid w:val="00853CA7"/>
    <w:rsid w:val="0085419A"/>
    <w:rsid w:val="008700E3"/>
    <w:rsid w:val="008731E3"/>
    <w:rsid w:val="0087525C"/>
    <w:rsid w:val="00877265"/>
    <w:rsid w:val="008846A9"/>
    <w:rsid w:val="008903A4"/>
    <w:rsid w:val="00891577"/>
    <w:rsid w:val="008A0FAB"/>
    <w:rsid w:val="008A4C42"/>
    <w:rsid w:val="008B0FFE"/>
    <w:rsid w:val="008B27C1"/>
    <w:rsid w:val="008B75DF"/>
    <w:rsid w:val="008C089C"/>
    <w:rsid w:val="008C2A3A"/>
    <w:rsid w:val="008C7356"/>
    <w:rsid w:val="008D4239"/>
    <w:rsid w:val="008E1F1B"/>
    <w:rsid w:val="008E7CD4"/>
    <w:rsid w:val="008F1993"/>
    <w:rsid w:val="008F2637"/>
    <w:rsid w:val="008F2B67"/>
    <w:rsid w:val="008F4DD9"/>
    <w:rsid w:val="00903F6A"/>
    <w:rsid w:val="00906BD6"/>
    <w:rsid w:val="00910A10"/>
    <w:rsid w:val="0091115D"/>
    <w:rsid w:val="00917003"/>
    <w:rsid w:val="00932E40"/>
    <w:rsid w:val="00934686"/>
    <w:rsid w:val="009368BA"/>
    <w:rsid w:val="0094034B"/>
    <w:rsid w:val="00942A0C"/>
    <w:rsid w:val="009521D2"/>
    <w:rsid w:val="009559D2"/>
    <w:rsid w:val="00957E3F"/>
    <w:rsid w:val="00963633"/>
    <w:rsid w:val="00972B77"/>
    <w:rsid w:val="00974CD3"/>
    <w:rsid w:val="009837A5"/>
    <w:rsid w:val="00987D3F"/>
    <w:rsid w:val="00991961"/>
    <w:rsid w:val="00995C17"/>
    <w:rsid w:val="009A178B"/>
    <w:rsid w:val="009A3105"/>
    <w:rsid w:val="009A52EC"/>
    <w:rsid w:val="009B31BA"/>
    <w:rsid w:val="009C046A"/>
    <w:rsid w:val="009C6045"/>
    <w:rsid w:val="009C64A4"/>
    <w:rsid w:val="009C685B"/>
    <w:rsid w:val="009D27E9"/>
    <w:rsid w:val="009D293C"/>
    <w:rsid w:val="009E09BC"/>
    <w:rsid w:val="009E3342"/>
    <w:rsid w:val="009E5B30"/>
    <w:rsid w:val="009F1687"/>
    <w:rsid w:val="009F7D54"/>
    <w:rsid w:val="00A10AD0"/>
    <w:rsid w:val="00A10AF7"/>
    <w:rsid w:val="00A11837"/>
    <w:rsid w:val="00A22BF6"/>
    <w:rsid w:val="00A247AB"/>
    <w:rsid w:val="00A25840"/>
    <w:rsid w:val="00A268EB"/>
    <w:rsid w:val="00A4584B"/>
    <w:rsid w:val="00A46220"/>
    <w:rsid w:val="00A50231"/>
    <w:rsid w:val="00A50267"/>
    <w:rsid w:val="00A55E7B"/>
    <w:rsid w:val="00A57B8C"/>
    <w:rsid w:val="00A63DD8"/>
    <w:rsid w:val="00A77F59"/>
    <w:rsid w:val="00A91CD6"/>
    <w:rsid w:val="00A91CDE"/>
    <w:rsid w:val="00A94500"/>
    <w:rsid w:val="00AA2BB2"/>
    <w:rsid w:val="00AA32F3"/>
    <w:rsid w:val="00AA4EA6"/>
    <w:rsid w:val="00AA5FAC"/>
    <w:rsid w:val="00AB132B"/>
    <w:rsid w:val="00AB597C"/>
    <w:rsid w:val="00AC2BCF"/>
    <w:rsid w:val="00AC492C"/>
    <w:rsid w:val="00AC4C13"/>
    <w:rsid w:val="00AC50CD"/>
    <w:rsid w:val="00AD1C83"/>
    <w:rsid w:val="00AE0133"/>
    <w:rsid w:val="00AE1A9A"/>
    <w:rsid w:val="00AE6CC8"/>
    <w:rsid w:val="00B0182D"/>
    <w:rsid w:val="00B041CC"/>
    <w:rsid w:val="00B146DA"/>
    <w:rsid w:val="00B20FEB"/>
    <w:rsid w:val="00B21604"/>
    <w:rsid w:val="00B26467"/>
    <w:rsid w:val="00B41424"/>
    <w:rsid w:val="00B41C59"/>
    <w:rsid w:val="00B4403E"/>
    <w:rsid w:val="00B440E0"/>
    <w:rsid w:val="00B45D42"/>
    <w:rsid w:val="00B4687B"/>
    <w:rsid w:val="00B47267"/>
    <w:rsid w:val="00B51C72"/>
    <w:rsid w:val="00B52D47"/>
    <w:rsid w:val="00B53878"/>
    <w:rsid w:val="00B55585"/>
    <w:rsid w:val="00B563B3"/>
    <w:rsid w:val="00B5717C"/>
    <w:rsid w:val="00B621D6"/>
    <w:rsid w:val="00B65B43"/>
    <w:rsid w:val="00B76AE6"/>
    <w:rsid w:val="00B77ACF"/>
    <w:rsid w:val="00B84066"/>
    <w:rsid w:val="00B91793"/>
    <w:rsid w:val="00BC43EE"/>
    <w:rsid w:val="00BD1D43"/>
    <w:rsid w:val="00BE11F9"/>
    <w:rsid w:val="00BE6AF2"/>
    <w:rsid w:val="00BE6C48"/>
    <w:rsid w:val="00C0552C"/>
    <w:rsid w:val="00C204AF"/>
    <w:rsid w:val="00C3357A"/>
    <w:rsid w:val="00C37235"/>
    <w:rsid w:val="00C37EE9"/>
    <w:rsid w:val="00C40082"/>
    <w:rsid w:val="00C476BD"/>
    <w:rsid w:val="00C545E2"/>
    <w:rsid w:val="00C65A8E"/>
    <w:rsid w:val="00C67A78"/>
    <w:rsid w:val="00C6F461"/>
    <w:rsid w:val="00C72D69"/>
    <w:rsid w:val="00C7388F"/>
    <w:rsid w:val="00C83AD3"/>
    <w:rsid w:val="00C83CA0"/>
    <w:rsid w:val="00C92637"/>
    <w:rsid w:val="00CA3883"/>
    <w:rsid w:val="00CB649D"/>
    <w:rsid w:val="00CC2C16"/>
    <w:rsid w:val="00CC3B08"/>
    <w:rsid w:val="00CC675B"/>
    <w:rsid w:val="00CC719E"/>
    <w:rsid w:val="00CD4433"/>
    <w:rsid w:val="00CD4CD8"/>
    <w:rsid w:val="00CE656C"/>
    <w:rsid w:val="00CE79B5"/>
    <w:rsid w:val="00D01198"/>
    <w:rsid w:val="00D1558E"/>
    <w:rsid w:val="00D167B4"/>
    <w:rsid w:val="00D20C8B"/>
    <w:rsid w:val="00D22B9F"/>
    <w:rsid w:val="00D40FC3"/>
    <w:rsid w:val="00D46BDE"/>
    <w:rsid w:val="00D54191"/>
    <w:rsid w:val="00D61225"/>
    <w:rsid w:val="00D613A5"/>
    <w:rsid w:val="00D90F2C"/>
    <w:rsid w:val="00DB2832"/>
    <w:rsid w:val="00DC00E1"/>
    <w:rsid w:val="00DC1761"/>
    <w:rsid w:val="00DD1C7C"/>
    <w:rsid w:val="00DD2F0D"/>
    <w:rsid w:val="00DD482C"/>
    <w:rsid w:val="00E012CC"/>
    <w:rsid w:val="00E027DA"/>
    <w:rsid w:val="00E03F64"/>
    <w:rsid w:val="00E06938"/>
    <w:rsid w:val="00E0763F"/>
    <w:rsid w:val="00E13628"/>
    <w:rsid w:val="00E22DC7"/>
    <w:rsid w:val="00E23161"/>
    <w:rsid w:val="00E313D2"/>
    <w:rsid w:val="00E35160"/>
    <w:rsid w:val="00E357FB"/>
    <w:rsid w:val="00E42B38"/>
    <w:rsid w:val="00E444AA"/>
    <w:rsid w:val="00E500B6"/>
    <w:rsid w:val="00E509D2"/>
    <w:rsid w:val="00E53744"/>
    <w:rsid w:val="00E63F02"/>
    <w:rsid w:val="00E6558B"/>
    <w:rsid w:val="00E671AC"/>
    <w:rsid w:val="00E8759D"/>
    <w:rsid w:val="00E87E6E"/>
    <w:rsid w:val="00EA4FE1"/>
    <w:rsid w:val="00EC5091"/>
    <w:rsid w:val="00ED1A08"/>
    <w:rsid w:val="00ED78F1"/>
    <w:rsid w:val="00EE099D"/>
    <w:rsid w:val="00EE1794"/>
    <w:rsid w:val="00EE2DD0"/>
    <w:rsid w:val="00EE4E61"/>
    <w:rsid w:val="00EF190C"/>
    <w:rsid w:val="00F04C87"/>
    <w:rsid w:val="00F10169"/>
    <w:rsid w:val="00F15D76"/>
    <w:rsid w:val="00F178C7"/>
    <w:rsid w:val="00F267E3"/>
    <w:rsid w:val="00F26A48"/>
    <w:rsid w:val="00F4159F"/>
    <w:rsid w:val="00F44A2C"/>
    <w:rsid w:val="00F46762"/>
    <w:rsid w:val="00F56A3F"/>
    <w:rsid w:val="00F60969"/>
    <w:rsid w:val="00F61D3F"/>
    <w:rsid w:val="00F6613C"/>
    <w:rsid w:val="00F768CB"/>
    <w:rsid w:val="00F7715D"/>
    <w:rsid w:val="00F81699"/>
    <w:rsid w:val="00F85857"/>
    <w:rsid w:val="00F86927"/>
    <w:rsid w:val="00F900F8"/>
    <w:rsid w:val="00F90D8B"/>
    <w:rsid w:val="00F920CA"/>
    <w:rsid w:val="00FA0563"/>
    <w:rsid w:val="00FA2D89"/>
    <w:rsid w:val="00FA5BC1"/>
    <w:rsid w:val="00FB32BB"/>
    <w:rsid w:val="00FB464A"/>
    <w:rsid w:val="00FC164D"/>
    <w:rsid w:val="00FC3C4A"/>
    <w:rsid w:val="00FE2DF4"/>
    <w:rsid w:val="00FE2EC7"/>
    <w:rsid w:val="00FE31D1"/>
    <w:rsid w:val="00FE497A"/>
    <w:rsid w:val="00FE692A"/>
    <w:rsid w:val="0F0A32AE"/>
    <w:rsid w:val="14A96075"/>
    <w:rsid w:val="14B1E478"/>
    <w:rsid w:val="168BBB5C"/>
    <w:rsid w:val="1F449D26"/>
    <w:rsid w:val="1FB0C7D1"/>
    <w:rsid w:val="23362E06"/>
    <w:rsid w:val="26524054"/>
    <w:rsid w:val="2D6EE804"/>
    <w:rsid w:val="325C48B5"/>
    <w:rsid w:val="3A67BF41"/>
    <w:rsid w:val="3CCFE3BE"/>
    <w:rsid w:val="42DBAA1C"/>
    <w:rsid w:val="44BE0503"/>
    <w:rsid w:val="4E0CBC4A"/>
    <w:rsid w:val="502C863C"/>
    <w:rsid w:val="5610AAF2"/>
    <w:rsid w:val="58A7F8FB"/>
    <w:rsid w:val="5A3DD50F"/>
    <w:rsid w:val="5AC7C2ED"/>
    <w:rsid w:val="5B9A0B56"/>
    <w:rsid w:val="5EC11FC3"/>
    <w:rsid w:val="612467D9"/>
    <w:rsid w:val="66354807"/>
    <w:rsid w:val="6D39A8F3"/>
    <w:rsid w:val="7558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5B081"/>
  <w15:chartTrackingRefBased/>
  <w15:docId w15:val="{BEC3251B-6920-4316-AFB3-F8D4352B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yName">
    <w:name w:val="PartyName"/>
    <w:basedOn w:val="Normal"/>
    <w:uiPriority w:val="8"/>
    <w:semiHidden/>
    <w:qFormat/>
    <w:rsid w:val="005F423A"/>
    <w:pPr>
      <w:spacing w:line="256" w:lineRule="auto"/>
      <w:jc w:val="center"/>
    </w:pPr>
    <w:rPr>
      <w:rFonts w:eastAsiaTheme="minorEastAsia" w:cs="Times New Roman"/>
      <w:b/>
      <w:bCs/>
      <w:caps/>
      <w:szCs w:val="28"/>
      <w:lang w:val="en-US" w:eastAsia="zh-CN"/>
    </w:rPr>
  </w:style>
  <w:style w:type="paragraph" w:styleId="Header">
    <w:name w:val="header"/>
    <w:basedOn w:val="Normal"/>
    <w:link w:val="HeaderChar"/>
    <w:uiPriority w:val="99"/>
    <w:unhideWhenUsed/>
    <w:rsid w:val="006E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860"/>
  </w:style>
  <w:style w:type="paragraph" w:styleId="Footer">
    <w:name w:val="footer"/>
    <w:basedOn w:val="Normal"/>
    <w:link w:val="FooterChar"/>
    <w:uiPriority w:val="99"/>
    <w:unhideWhenUsed/>
    <w:rsid w:val="006E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860"/>
  </w:style>
  <w:style w:type="paragraph" w:styleId="BalloonText">
    <w:name w:val="Balloon Text"/>
    <w:basedOn w:val="Normal"/>
    <w:link w:val="BalloonTextChar"/>
    <w:uiPriority w:val="99"/>
    <w:semiHidden/>
    <w:unhideWhenUsed/>
    <w:rsid w:val="006E6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60"/>
    <w:rPr>
      <w:rFonts w:ascii="Segoe UI" w:hAnsi="Segoe UI" w:cs="Segoe UI"/>
      <w:sz w:val="18"/>
      <w:szCs w:val="18"/>
    </w:rPr>
  </w:style>
  <w:style w:type="character" w:styleId="CommentReference">
    <w:name w:val="annotation reference"/>
    <w:basedOn w:val="DefaultParagraphFont"/>
    <w:uiPriority w:val="99"/>
    <w:semiHidden/>
    <w:unhideWhenUsed/>
    <w:rsid w:val="002C269F"/>
    <w:rPr>
      <w:sz w:val="16"/>
      <w:szCs w:val="16"/>
    </w:rPr>
  </w:style>
  <w:style w:type="paragraph" w:styleId="CommentText">
    <w:name w:val="annotation text"/>
    <w:basedOn w:val="Normal"/>
    <w:link w:val="CommentTextChar"/>
    <w:uiPriority w:val="99"/>
    <w:unhideWhenUsed/>
    <w:rsid w:val="002C269F"/>
    <w:pPr>
      <w:spacing w:line="240" w:lineRule="auto"/>
    </w:pPr>
    <w:rPr>
      <w:sz w:val="20"/>
      <w:szCs w:val="20"/>
    </w:rPr>
  </w:style>
  <w:style w:type="character" w:customStyle="1" w:styleId="CommentTextChar">
    <w:name w:val="Comment Text Char"/>
    <w:basedOn w:val="DefaultParagraphFont"/>
    <w:link w:val="CommentText"/>
    <w:uiPriority w:val="99"/>
    <w:rsid w:val="002C269F"/>
    <w:rPr>
      <w:sz w:val="20"/>
      <w:szCs w:val="20"/>
    </w:rPr>
  </w:style>
  <w:style w:type="paragraph" w:styleId="CommentSubject">
    <w:name w:val="annotation subject"/>
    <w:basedOn w:val="CommentText"/>
    <w:next w:val="CommentText"/>
    <w:link w:val="CommentSubjectChar"/>
    <w:uiPriority w:val="99"/>
    <w:semiHidden/>
    <w:unhideWhenUsed/>
    <w:rsid w:val="002C269F"/>
    <w:rPr>
      <w:b/>
      <w:bCs/>
    </w:rPr>
  </w:style>
  <w:style w:type="character" w:customStyle="1" w:styleId="CommentSubjectChar">
    <w:name w:val="Comment Subject Char"/>
    <w:basedOn w:val="CommentTextChar"/>
    <w:link w:val="CommentSubject"/>
    <w:uiPriority w:val="99"/>
    <w:semiHidden/>
    <w:rsid w:val="002C269F"/>
    <w:rPr>
      <w:b/>
      <w:bCs/>
      <w:sz w:val="20"/>
      <w:szCs w:val="20"/>
    </w:rPr>
  </w:style>
  <w:style w:type="table" w:styleId="TableGrid">
    <w:name w:val="Table Grid"/>
    <w:basedOn w:val="TableNormal"/>
    <w:uiPriority w:val="39"/>
    <w:rsid w:val="00AA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265"/>
    <w:pPr>
      <w:spacing w:after="0" w:line="240" w:lineRule="auto"/>
    </w:pPr>
  </w:style>
  <w:style w:type="paragraph" w:styleId="HTMLPreformatted">
    <w:name w:val="HTML Preformatted"/>
    <w:basedOn w:val="Normal"/>
    <w:link w:val="HTMLPreformattedChar"/>
    <w:uiPriority w:val="99"/>
    <w:semiHidden/>
    <w:unhideWhenUsed/>
    <w:rsid w:val="000C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C0871"/>
    <w:rPr>
      <w:rFonts w:ascii="Courier New" w:eastAsia="Times New Roman" w:hAnsi="Courier New" w:cs="Courier New"/>
      <w:sz w:val="20"/>
      <w:szCs w:val="20"/>
      <w:lang w:eastAsia="en-GB"/>
    </w:rPr>
  </w:style>
  <w:style w:type="paragraph" w:styleId="ListParagraph">
    <w:name w:val="List Paragraph"/>
    <w:basedOn w:val="Normal"/>
    <w:uiPriority w:val="34"/>
    <w:qFormat/>
    <w:rsid w:val="00650F1C"/>
    <w:pPr>
      <w:ind w:left="720"/>
      <w:contextualSpacing/>
    </w:pPr>
  </w:style>
  <w:style w:type="character" w:styleId="Hyperlink">
    <w:name w:val="Hyperlink"/>
    <w:basedOn w:val="DefaultParagraphFont"/>
    <w:uiPriority w:val="99"/>
    <w:unhideWhenUsed/>
    <w:rsid w:val="008731E3"/>
    <w:rPr>
      <w:color w:val="0563C1" w:themeColor="hyperlink"/>
      <w:u w:val="single"/>
    </w:rPr>
  </w:style>
  <w:style w:type="character" w:styleId="UnresolvedMention">
    <w:name w:val="Unresolved Mention"/>
    <w:basedOn w:val="DefaultParagraphFont"/>
    <w:uiPriority w:val="99"/>
    <w:semiHidden/>
    <w:unhideWhenUsed/>
    <w:rsid w:val="0087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6872">
      <w:bodyDiv w:val="1"/>
      <w:marLeft w:val="0"/>
      <w:marRight w:val="0"/>
      <w:marTop w:val="0"/>
      <w:marBottom w:val="0"/>
      <w:divBdr>
        <w:top w:val="none" w:sz="0" w:space="0" w:color="auto"/>
        <w:left w:val="none" w:sz="0" w:space="0" w:color="auto"/>
        <w:bottom w:val="none" w:sz="0" w:space="0" w:color="auto"/>
        <w:right w:val="none" w:sz="0" w:space="0" w:color="auto"/>
      </w:divBdr>
    </w:div>
    <w:div w:id="348064988">
      <w:bodyDiv w:val="1"/>
      <w:marLeft w:val="0"/>
      <w:marRight w:val="0"/>
      <w:marTop w:val="0"/>
      <w:marBottom w:val="0"/>
      <w:divBdr>
        <w:top w:val="none" w:sz="0" w:space="0" w:color="auto"/>
        <w:left w:val="none" w:sz="0" w:space="0" w:color="auto"/>
        <w:bottom w:val="none" w:sz="0" w:space="0" w:color="auto"/>
        <w:right w:val="none" w:sz="0" w:space="0" w:color="auto"/>
      </w:divBdr>
    </w:div>
    <w:div w:id="1811437507">
      <w:bodyDiv w:val="1"/>
      <w:marLeft w:val="0"/>
      <w:marRight w:val="0"/>
      <w:marTop w:val="0"/>
      <w:marBottom w:val="0"/>
      <w:divBdr>
        <w:top w:val="none" w:sz="0" w:space="0" w:color="auto"/>
        <w:left w:val="none" w:sz="0" w:space="0" w:color="auto"/>
        <w:bottom w:val="none" w:sz="0" w:space="0" w:color="auto"/>
        <w:right w:val="none" w:sz="0" w:space="0" w:color="auto"/>
      </w:divBdr>
      <w:divsChild>
        <w:div w:id="1797718099">
          <w:marLeft w:val="0"/>
          <w:marRight w:val="0"/>
          <w:marTop w:val="0"/>
          <w:marBottom w:val="0"/>
          <w:divBdr>
            <w:top w:val="none" w:sz="0" w:space="0" w:color="auto"/>
            <w:left w:val="none" w:sz="0" w:space="0" w:color="auto"/>
            <w:bottom w:val="none" w:sz="0" w:space="0" w:color="auto"/>
            <w:right w:val="none" w:sz="0" w:space="0" w:color="auto"/>
          </w:divBdr>
        </w:div>
      </w:divsChild>
    </w:div>
    <w:div w:id="1999730213">
      <w:bodyDiv w:val="1"/>
      <w:marLeft w:val="0"/>
      <w:marRight w:val="0"/>
      <w:marTop w:val="0"/>
      <w:marBottom w:val="0"/>
      <w:divBdr>
        <w:top w:val="none" w:sz="0" w:space="0" w:color="auto"/>
        <w:left w:val="none" w:sz="0" w:space="0" w:color="auto"/>
        <w:bottom w:val="none" w:sz="0" w:space="0" w:color="auto"/>
        <w:right w:val="none" w:sz="0" w:space="0" w:color="auto"/>
      </w:divBdr>
    </w:div>
    <w:div w:id="206117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r@tavistoc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BFC85EF88F25488A29AE9EACA2EC10" ma:contentTypeVersion="12" ma:contentTypeDescription="Create a new document." ma:contentTypeScope="" ma:versionID="8929d14d33fe69a4e2adf2349973837a">
  <xsd:schema xmlns:xsd="http://www.w3.org/2001/XMLSchema" xmlns:xs="http://www.w3.org/2001/XMLSchema" xmlns:p="http://schemas.microsoft.com/office/2006/metadata/properties" xmlns:ns2="a5f7a1e1-9387-40ab-8a7d-ee5693676b3a" xmlns:ns3="fd24535e-ce4e-45d9-b295-9edb2445c78a" targetNamespace="http://schemas.microsoft.com/office/2006/metadata/properties" ma:root="true" ma:fieldsID="54b2002736973ec359f7956d1e8270b6" ns2:_="" ns3:_="">
    <xsd:import namespace="a5f7a1e1-9387-40ab-8a7d-ee5693676b3a"/>
    <xsd:import namespace="fd24535e-ce4e-45d9-b295-9edb2445c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7a1e1-9387-40ab-8a7d-ee569367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4535e-ce4e-45d9-b295-9edb2445c7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21FBC-DD22-4117-BB6A-FBE43BE1B4BE}">
  <ds:schemaRefs>
    <ds:schemaRef ds:uri="http://schemas.openxmlformats.org/officeDocument/2006/bibliography"/>
  </ds:schemaRefs>
</ds:datastoreItem>
</file>

<file path=customXml/itemProps2.xml><?xml version="1.0" encoding="utf-8"?>
<ds:datastoreItem xmlns:ds="http://schemas.openxmlformats.org/officeDocument/2006/customXml" ds:itemID="{DF15C98D-71EA-4153-B400-61D818AF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7a1e1-9387-40ab-8a7d-ee5693676b3a"/>
    <ds:schemaRef ds:uri="fd24535e-ce4e-45d9-b295-9edb2445c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78410-10A4-40C4-8693-F02B75E12429}">
  <ds:schemaRefs>
    <ds:schemaRef ds:uri="http://schemas.microsoft.com/sharepoint/v3/contenttype/forms"/>
  </ds:schemaRefs>
</ds:datastoreItem>
</file>

<file path=customXml/itemProps4.xml><?xml version="1.0" encoding="utf-8"?>
<ds:datastoreItem xmlns:ds="http://schemas.openxmlformats.org/officeDocument/2006/customXml" ds:itemID="{32651248-35DC-40BB-8E89-F015CA3571A2}">
  <ds:schemaRefs>
    <ds:schemaRef ds:uri="fd24535e-ce4e-45d9-b295-9edb2445c78a"/>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 ds:uri="a5f7a1e1-9387-40ab-8a7d-ee5693676b3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Beadsmoore</dc:creator>
  <cp:keywords/>
  <dc:description/>
  <cp:lastModifiedBy>Matthew Taylor</cp:lastModifiedBy>
  <cp:revision>5</cp:revision>
  <cp:lastPrinted>2021-08-19T11:51:00Z</cp:lastPrinted>
  <dcterms:created xsi:type="dcterms:W3CDTF">2021-08-19T07:30:00Z</dcterms:created>
  <dcterms:modified xsi:type="dcterms:W3CDTF">2021-08-19T11:52:00Z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0x010100CEBFC85EF88F25488A29AE9EACA2EC10</vt:lpwstr>
  </property>
</Properties>
</file>